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C559C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B5EC8A6" w:rsidR="00153D00" w:rsidRDefault="00C559C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E445F67" wp14:editId="700CAFDB">
                  <wp:extent cx="1036320" cy="937260"/>
                  <wp:effectExtent l="0" t="0" r="0" b="0"/>
                  <wp:docPr id="846236" name="Рисунок 3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D46B4D-AE4F-4913-8196-64A120FD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6" name="Рисунок 337">
                            <a:extLst>
                              <a:ext uri="{FF2B5EF4-FFF2-40B4-BE49-F238E27FC236}">
                                <a16:creationId xmlns:a16="http://schemas.microsoft.com/office/drawing/2014/main" id="{F7D46B4D-AE4F-4913-8196-64A120FD1D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172C81F" w:rsidR="0001123B" w:rsidRPr="00D550A6" w:rsidRDefault="003B667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3B6676">
              <w:rPr>
                <w:b/>
                <w:bCs/>
                <w:color w:val="000000"/>
              </w:rPr>
              <w:t>YDS 20-01</w:t>
            </w:r>
            <w:r w:rsidR="00C559C5">
              <w:rPr>
                <w:b/>
                <w:bCs/>
                <w:color w:val="000000"/>
              </w:rPr>
              <w:t>1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56393F0" w:rsidR="0001123B" w:rsidRPr="00600F25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6A1F4EB" w:rsidR="00153D00" w:rsidRPr="00153D00" w:rsidRDefault="001962F4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1962F4">
              <w:rPr>
                <w:bCs/>
                <w:color w:val="000000"/>
                <w:lang w:val="en-US"/>
              </w:rPr>
              <w:t>2800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2D639A5" w:rsidR="0001123B" w:rsidRPr="00C56E06" w:rsidRDefault="001962F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962F4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426119F2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ступеней, полуплатформы</w:t>
            </w:r>
          </w:p>
        </w:tc>
        <w:tc>
          <w:tcPr>
            <w:tcW w:w="4536" w:type="dxa"/>
          </w:tcPr>
          <w:p w14:paraId="2D7EE6E9" w14:textId="36DB7B42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1962F4" w14:paraId="02774F21" w14:textId="77777777" w:rsidTr="005E298B">
        <w:trPr>
          <w:trHeight w:val="263"/>
        </w:trPr>
        <w:tc>
          <w:tcPr>
            <w:tcW w:w="534" w:type="dxa"/>
            <w:vMerge/>
          </w:tcPr>
          <w:p w14:paraId="2D0465D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A8E8413" w14:textId="1D145C1C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586DAC49" w14:textId="311E5C70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18</w:t>
            </w:r>
          </w:p>
        </w:tc>
      </w:tr>
      <w:tr w:rsidR="001962F4" w14:paraId="76BF6356" w14:textId="77777777" w:rsidTr="002807E2">
        <w:trPr>
          <w:trHeight w:val="263"/>
        </w:trPr>
        <w:tc>
          <w:tcPr>
            <w:tcW w:w="534" w:type="dxa"/>
            <w:vMerge/>
          </w:tcPr>
          <w:p w14:paraId="5A7925B6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A89500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6911B2" w14:textId="1F35D992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</w:tcPr>
          <w:p w14:paraId="13D89456" w14:textId="6FE88709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1962F4" w14:paraId="0171A1F8" w14:textId="77777777" w:rsidTr="002807E2">
        <w:trPr>
          <w:trHeight w:val="263"/>
        </w:trPr>
        <w:tc>
          <w:tcPr>
            <w:tcW w:w="534" w:type="dxa"/>
            <w:vMerge/>
          </w:tcPr>
          <w:p w14:paraId="32493084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E93AFCC" w14:textId="46914BAC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2CBD9DC" w14:textId="4F10D26F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1962F4" w14:paraId="14B8AB56" w14:textId="77777777" w:rsidTr="00673C44">
        <w:trPr>
          <w:trHeight w:val="263"/>
        </w:trPr>
        <w:tc>
          <w:tcPr>
            <w:tcW w:w="534" w:type="dxa"/>
            <w:vMerge/>
          </w:tcPr>
          <w:p w14:paraId="49020EE2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6326EE" w14:textId="155470E5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Материал поручней </w:t>
            </w:r>
          </w:p>
        </w:tc>
        <w:tc>
          <w:tcPr>
            <w:tcW w:w="4536" w:type="dxa"/>
          </w:tcPr>
          <w:p w14:paraId="7DD94F00" w14:textId="18AE09A5" w:rsidR="001962F4" w:rsidRDefault="001962F4" w:rsidP="001962F4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bCs/>
                <w:lang w:bidi="hi-IN"/>
              </w:rPr>
              <w:t>Четырехпрядный</w:t>
            </w:r>
            <w:proofErr w:type="spellEnd"/>
            <w:r>
              <w:rPr>
                <w:bCs/>
                <w:lang w:bidi="hi-IN"/>
              </w:rPr>
              <w:t xml:space="preserve"> армированный канат</w:t>
            </w:r>
          </w:p>
        </w:tc>
      </w:tr>
      <w:tr w:rsidR="001962F4" w14:paraId="69F4341F" w14:textId="77777777" w:rsidTr="00673C44">
        <w:trPr>
          <w:trHeight w:val="263"/>
        </w:trPr>
        <w:tc>
          <w:tcPr>
            <w:tcW w:w="534" w:type="dxa"/>
            <w:vMerge/>
          </w:tcPr>
          <w:p w14:paraId="400C009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FB1DA1" w14:textId="532F013E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</w:t>
            </w:r>
            <w:proofErr w:type="spellStart"/>
            <w:r>
              <w:rPr>
                <w:lang w:bidi="hi-IN"/>
              </w:rPr>
              <w:t>четырехпрядного</w:t>
            </w:r>
            <w:proofErr w:type="spellEnd"/>
            <w:r>
              <w:rPr>
                <w:lang w:bidi="hi-IN"/>
              </w:rPr>
              <w:t xml:space="preserve"> армированного каната поручней, мм </w:t>
            </w:r>
          </w:p>
        </w:tc>
        <w:tc>
          <w:tcPr>
            <w:tcW w:w="4536" w:type="dxa"/>
          </w:tcPr>
          <w:p w14:paraId="25AC9C48" w14:textId="1E57F491" w:rsidR="001962F4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1962F4" w14:paraId="3A01148A" w14:textId="77777777" w:rsidTr="002E46B3">
        <w:trPr>
          <w:trHeight w:val="263"/>
        </w:trPr>
        <w:tc>
          <w:tcPr>
            <w:tcW w:w="534" w:type="dxa"/>
            <w:vMerge/>
          </w:tcPr>
          <w:p w14:paraId="297CE142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D80C4F" w14:textId="77777777" w:rsidR="001962F4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72D241B2" w14:textId="7B5CF648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072F3B42" w14:textId="38612237" w:rsidR="001962F4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962F4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962F4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962F4" w:rsidRPr="0047533F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962F4" w:rsidRPr="008F341D" w:rsidRDefault="001962F4" w:rsidP="001962F4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962F4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962F4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962F4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962F4" w:rsidRDefault="001962F4" w:rsidP="001962F4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962F4" w:rsidRDefault="001962F4" w:rsidP="001962F4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962F4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962F4" w:rsidRPr="00F4605A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962F4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08612C4D" w:rsidR="001962F4" w:rsidRPr="00F4605A" w:rsidRDefault="001962F4" w:rsidP="001962F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3A6F38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1962F4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962F4" w:rsidRPr="00F4605A" w:rsidRDefault="001962F4" w:rsidP="001962F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962F4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00F5BE88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1962F4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1962F4" w:rsidRPr="00F4605A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стойки,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7B92CB94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1962F4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4C62E976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Ступени,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06366EC8" w14:textId="56D4F698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1962F4" w14:paraId="3EF408AB" w14:textId="77777777" w:rsidTr="00153D00">
        <w:trPr>
          <w:trHeight w:val="263"/>
        </w:trPr>
        <w:tc>
          <w:tcPr>
            <w:tcW w:w="534" w:type="dxa"/>
          </w:tcPr>
          <w:p w14:paraId="4BAA310F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28F725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D9E3975" w14:textId="1C4F3D8C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Полуплатформа,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4A0F1060" w14:textId="26F8F682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962F4" w14:paraId="1695105D" w14:textId="77777777" w:rsidTr="00153D00">
        <w:trPr>
          <w:trHeight w:val="263"/>
        </w:trPr>
        <w:tc>
          <w:tcPr>
            <w:tcW w:w="534" w:type="dxa"/>
          </w:tcPr>
          <w:p w14:paraId="3472017A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AF6DC7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133792" w14:textId="029C9E95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Поручни,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6147B26E" w14:textId="4D7C6177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962F4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1962F4" w:rsidRDefault="001962F4" w:rsidP="001962F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1962F4" w:rsidRDefault="001962F4" w:rsidP="001962F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1962F4" w:rsidRDefault="001962F4" w:rsidP="001962F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1962F4" w:rsidRDefault="001962F4" w:rsidP="001962F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3F51" w14:textId="77777777" w:rsidR="00F71D17" w:rsidRDefault="00F71D17" w:rsidP="00E30A44">
      <w:r>
        <w:separator/>
      </w:r>
    </w:p>
  </w:endnote>
  <w:endnote w:type="continuationSeparator" w:id="0">
    <w:p w14:paraId="20D27D47" w14:textId="77777777" w:rsidR="00F71D17" w:rsidRDefault="00F71D1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6619" w14:textId="77777777" w:rsidR="00F71D17" w:rsidRDefault="00F71D17" w:rsidP="00E30A44">
      <w:r>
        <w:separator/>
      </w:r>
    </w:p>
  </w:footnote>
  <w:footnote w:type="continuationSeparator" w:id="0">
    <w:p w14:paraId="19D039EF" w14:textId="77777777" w:rsidR="00F71D17" w:rsidRDefault="00F71D1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E5903"/>
    <w:rsid w:val="00374310"/>
    <w:rsid w:val="00381778"/>
    <w:rsid w:val="003A6B7E"/>
    <w:rsid w:val="003A6F38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7C32AF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559C5"/>
    <w:rsid w:val="00C56E06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EE27E1"/>
    <w:rsid w:val="00EF2F04"/>
    <w:rsid w:val="00F07A0B"/>
    <w:rsid w:val="00F71D17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2026-04-10T07:05:00Z</dcterms:created>
  <dcterms:modified xsi:type="dcterms:W3CDTF">2026-07-31T12:36:00Z</dcterms:modified>
  <dc:language>ru-RU</dc:language>
</cp:coreProperties>
</file>