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704AE7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062A89FC" w:rsidR="00153D00" w:rsidRDefault="00704AE7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8FC4504" wp14:editId="70F07454">
                  <wp:extent cx="1257300" cy="1059180"/>
                  <wp:effectExtent l="0" t="0" r="0" b="7620"/>
                  <wp:docPr id="846276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D8AB83-211C-4F6D-AA1E-FBFA0ECE7BA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76" name="Рисунок 5">
                            <a:extLst>
                              <a:ext uri="{FF2B5EF4-FFF2-40B4-BE49-F238E27FC236}">
                                <a16:creationId xmlns:a16="http://schemas.microsoft.com/office/drawing/2014/main" id="{07D8AB83-211C-4F6D-AA1E-FBFA0ECE7BA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08E6B2D1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704AE7" w:rsidRPr="00704AE7">
              <w:rPr>
                <w:b/>
                <w:bCs/>
                <w:color w:val="000000"/>
              </w:rPr>
              <w:t>YDS 50-005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1946527E" w:rsidR="0001123B" w:rsidRPr="00C7696E" w:rsidRDefault="00295A7B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5</w:t>
            </w:r>
            <w:r w:rsidR="00D97267">
              <w:rPr>
                <w:bCs/>
                <w:color w:val="000000"/>
              </w:rPr>
              <w:t>30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76B49E2A" w:rsidR="00153D00" w:rsidRPr="00CC05B5" w:rsidRDefault="00295A7B" w:rsidP="00CC05B5">
            <w:pPr>
              <w:jc w:val="center"/>
              <w:rPr>
                <w:color w:val="0D0D0D"/>
              </w:rPr>
            </w:pPr>
            <w:r w:rsidRPr="00295A7B">
              <w:rPr>
                <w:color w:val="0D0D0D"/>
              </w:rPr>
              <w:t>1</w:t>
            </w:r>
            <w:r w:rsidR="00D97267">
              <w:rPr>
                <w:color w:val="0D0D0D"/>
              </w:rPr>
              <w:t>300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047DDE43" w:rsidR="0001123B" w:rsidRPr="00C7696E" w:rsidRDefault="00295A7B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</w:t>
            </w:r>
            <w:r w:rsidR="00D97267">
              <w:rPr>
                <w:bCs/>
                <w:color w:val="000000"/>
              </w:rPr>
              <w:t>45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A71AE55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40599">
              <w:rPr>
                <w:color w:val="000000"/>
              </w:rPr>
              <w:t xml:space="preserve">опорной </w:t>
            </w:r>
            <w:r w:rsidR="00CC05B5">
              <w:rPr>
                <w:color w:val="000000"/>
              </w:rPr>
              <w:t>стойки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0ADD4C7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CC05B5">
              <w:rPr>
                <w:color w:val="000000"/>
              </w:rPr>
              <w:t>опорной стойки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40BE03A8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</w:t>
            </w:r>
            <w:r w:rsidR="00CC05B5">
              <w:rPr>
                <w:bCs/>
                <w:color w:val="000000"/>
              </w:rPr>
              <w:t>20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77EABE70" w:rsidR="00C7696E" w:rsidRDefault="00CC05B5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4899F307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3D3966">
              <w:rPr>
                <w:color w:val="000000"/>
              </w:rPr>
              <w:t>перекладины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4420BFB1" w:rsidR="00E40599" w:rsidRDefault="00E40599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Ламинированная влагостойкая фанера с анти скользящим покрытием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3766C16B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</w:tcPr>
          <w:p w14:paraId="73BFC9F7" w14:textId="7C16FF1B" w:rsidR="00E40599" w:rsidRDefault="00E40599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18</w:t>
            </w:r>
          </w:p>
        </w:tc>
      </w:tr>
      <w:tr w:rsidR="00295A7B" w14:paraId="12492B12" w14:textId="77777777" w:rsidTr="00107140">
        <w:trPr>
          <w:trHeight w:val="263"/>
        </w:trPr>
        <w:tc>
          <w:tcPr>
            <w:tcW w:w="534" w:type="dxa"/>
            <w:vMerge/>
          </w:tcPr>
          <w:p w14:paraId="784A0F05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C2F1D10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67ADE88" w14:textId="6EBF5352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декоративных элементов</w:t>
            </w:r>
          </w:p>
        </w:tc>
        <w:tc>
          <w:tcPr>
            <w:tcW w:w="4536" w:type="dxa"/>
          </w:tcPr>
          <w:p w14:paraId="72B7DA93" w14:textId="5E93F395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295A7B" w14:paraId="32C86EEE" w14:textId="77777777" w:rsidTr="00107140">
        <w:trPr>
          <w:trHeight w:val="263"/>
        </w:trPr>
        <w:tc>
          <w:tcPr>
            <w:tcW w:w="534" w:type="dxa"/>
            <w:vMerge/>
          </w:tcPr>
          <w:p w14:paraId="3CF04105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7FB3D52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C6C7132" w14:textId="6CF488D2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фанеры, мм</w:t>
            </w:r>
          </w:p>
        </w:tc>
        <w:tc>
          <w:tcPr>
            <w:tcW w:w="4536" w:type="dxa"/>
          </w:tcPr>
          <w:p w14:paraId="573F4F0C" w14:textId="7C31DD7E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Не менее 15</w:t>
            </w:r>
          </w:p>
        </w:tc>
      </w:tr>
      <w:tr w:rsidR="00295A7B" w14:paraId="2AF7A3D1" w14:textId="77777777" w:rsidTr="00107140">
        <w:trPr>
          <w:trHeight w:val="263"/>
        </w:trPr>
        <w:tc>
          <w:tcPr>
            <w:tcW w:w="534" w:type="dxa"/>
            <w:vMerge/>
          </w:tcPr>
          <w:p w14:paraId="19D9C82A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E0BAE3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26E892F" w14:textId="200B18B2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</w:t>
            </w:r>
            <w:r>
              <w:t>шлифованы, отфрезерованы с двух сторон</w:t>
            </w:r>
          </w:p>
        </w:tc>
        <w:tc>
          <w:tcPr>
            <w:tcW w:w="4536" w:type="dxa"/>
          </w:tcPr>
          <w:p w14:paraId="35918713" w14:textId="64BF2A1F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95A7B" w14:paraId="096B2E1E" w14:textId="77777777" w:rsidTr="00107140">
        <w:trPr>
          <w:trHeight w:val="263"/>
        </w:trPr>
        <w:tc>
          <w:tcPr>
            <w:tcW w:w="534" w:type="dxa"/>
            <w:vMerge/>
          </w:tcPr>
          <w:p w14:paraId="5D42222A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D258A8F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4417FF8" w14:textId="14BFCFB7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>Фанерные элементы</w:t>
            </w:r>
            <w:r>
              <w:t xml:space="preserve"> </w:t>
            </w:r>
            <w:r w:rsidRPr="00770435">
              <w:t xml:space="preserve">грунтованы и окрашены </w:t>
            </w:r>
            <w:r>
              <w:t xml:space="preserve">акриловыми </w:t>
            </w:r>
            <w:r w:rsidRPr="00770435">
              <w:t xml:space="preserve">красками </w:t>
            </w:r>
            <w:r>
              <w:t xml:space="preserve">на водной основе </w:t>
            </w:r>
            <w:r w:rsidRPr="00770435">
              <w:t>в 2 слоя</w:t>
            </w:r>
          </w:p>
        </w:tc>
        <w:tc>
          <w:tcPr>
            <w:tcW w:w="4536" w:type="dxa"/>
          </w:tcPr>
          <w:p w14:paraId="4FD715C6" w14:textId="1D905AE7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95A7B" w14:paraId="7E6B24C2" w14:textId="77777777" w:rsidTr="00995C6B">
        <w:trPr>
          <w:trHeight w:val="263"/>
        </w:trPr>
        <w:tc>
          <w:tcPr>
            <w:tcW w:w="534" w:type="dxa"/>
            <w:vMerge/>
          </w:tcPr>
          <w:p w14:paraId="55DDC9BF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256A0C" w14:textId="77777777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40C10773" w14:textId="346206B5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48479D52" w14:textId="2FA81802" w:rsidR="00295A7B" w:rsidRDefault="00295A7B" w:rsidP="00295A7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295A7B" w14:paraId="6D87F9E2" w14:textId="77777777" w:rsidTr="00FD264B">
        <w:trPr>
          <w:trHeight w:val="263"/>
        </w:trPr>
        <w:tc>
          <w:tcPr>
            <w:tcW w:w="534" w:type="dxa"/>
            <w:vMerge/>
          </w:tcPr>
          <w:p w14:paraId="6F1BE2A9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BD34D3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4469033" w14:textId="46D1133E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536" w:type="dxa"/>
          </w:tcPr>
          <w:p w14:paraId="7216BE1B" w14:textId="5DDC127B" w:rsidR="00295A7B" w:rsidRPr="008F341D" w:rsidRDefault="00295A7B" w:rsidP="00295A7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295A7B" w14:paraId="372FEA30" w14:textId="77777777" w:rsidTr="00FD264B">
        <w:trPr>
          <w:trHeight w:val="263"/>
        </w:trPr>
        <w:tc>
          <w:tcPr>
            <w:tcW w:w="534" w:type="dxa"/>
            <w:vMerge/>
          </w:tcPr>
          <w:p w14:paraId="2BE5D57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B3BA33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9F1D637" w14:textId="5EBDD42B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F52E9">
              <w:rPr>
                <w:lang w:bidi="hi-IN"/>
              </w:rPr>
              <w:t>Метизы</w:t>
            </w:r>
          </w:p>
        </w:tc>
        <w:tc>
          <w:tcPr>
            <w:tcW w:w="4536" w:type="dxa"/>
          </w:tcPr>
          <w:p w14:paraId="3DB3D645" w14:textId="33816D82" w:rsidR="00295A7B" w:rsidRPr="008F341D" w:rsidRDefault="00295A7B" w:rsidP="00295A7B">
            <w:pPr>
              <w:snapToGrid w:val="0"/>
              <w:spacing w:line="200" w:lineRule="atLeast"/>
              <w:jc w:val="center"/>
            </w:pPr>
            <w:r w:rsidRPr="007F52E9">
              <w:rPr>
                <w:lang w:bidi="hi-IN"/>
              </w:rPr>
              <w:t>Оцинкованные</w:t>
            </w:r>
          </w:p>
        </w:tc>
      </w:tr>
      <w:tr w:rsidR="00295A7B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295A7B" w:rsidRPr="008F341D" w:rsidRDefault="00295A7B" w:rsidP="00295A7B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295A7B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295A7B" w:rsidRPr="008F341D" w:rsidRDefault="00295A7B" w:rsidP="00295A7B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295A7B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295A7B" w:rsidRDefault="00295A7B" w:rsidP="00295A7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295A7B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295A7B" w:rsidRDefault="00295A7B" w:rsidP="00295A7B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295A7B" w:rsidRDefault="00295A7B" w:rsidP="00295A7B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295A7B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295A7B" w:rsidRPr="00F4605A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295A7B" w:rsidRPr="00F4605A" w:rsidRDefault="00295A7B" w:rsidP="00295A7B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295A7B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295A7B" w:rsidRPr="00F4605A" w:rsidRDefault="00295A7B" w:rsidP="00295A7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295A7B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7610A1C2" w:rsidR="00295A7B" w:rsidRPr="00F4605A" w:rsidRDefault="00295A7B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Опорная стойка,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5020E24E" w:rsidR="00295A7B" w:rsidRPr="00F4605A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4</w:t>
            </w:r>
          </w:p>
        </w:tc>
      </w:tr>
      <w:tr w:rsidR="00295A7B" w14:paraId="06D2287F" w14:textId="77777777" w:rsidTr="00153D00">
        <w:trPr>
          <w:trHeight w:val="263"/>
        </w:trPr>
        <w:tc>
          <w:tcPr>
            <w:tcW w:w="534" w:type="dxa"/>
          </w:tcPr>
          <w:p w14:paraId="5247BB8C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F2B8C3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EA6CE96" w14:textId="5CB80BD6" w:rsidR="00295A7B" w:rsidRDefault="00295A7B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Перекладина, шт.</w:t>
            </w:r>
          </w:p>
        </w:tc>
        <w:tc>
          <w:tcPr>
            <w:tcW w:w="4536" w:type="dxa"/>
          </w:tcPr>
          <w:p w14:paraId="304FF762" w14:textId="64CC3389" w:rsidR="00295A7B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295A7B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371DA847" w:rsidR="00295A7B" w:rsidRDefault="00295A7B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фанеры, шт.</w:t>
            </w:r>
          </w:p>
        </w:tc>
        <w:tc>
          <w:tcPr>
            <w:tcW w:w="4536" w:type="dxa"/>
          </w:tcPr>
          <w:p w14:paraId="2067CD5A" w14:textId="62B30025" w:rsidR="00295A7B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95A7B" w14:paraId="2CB2D1AD" w14:textId="77777777" w:rsidTr="00153D00">
        <w:trPr>
          <w:trHeight w:val="263"/>
        </w:trPr>
        <w:tc>
          <w:tcPr>
            <w:tcW w:w="534" w:type="dxa"/>
          </w:tcPr>
          <w:p w14:paraId="07CE4C72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5775C0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64D1368" w14:textId="50C27326" w:rsidR="00295A7B" w:rsidRDefault="00295A7B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Комплект метизов, шт</w:t>
            </w:r>
          </w:p>
        </w:tc>
        <w:tc>
          <w:tcPr>
            <w:tcW w:w="4536" w:type="dxa"/>
          </w:tcPr>
          <w:p w14:paraId="55EE294A" w14:textId="4EC85B09" w:rsidR="00295A7B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95A7B" w14:paraId="4AAC6656" w14:textId="77777777" w:rsidTr="00153D00">
        <w:trPr>
          <w:trHeight w:val="263"/>
        </w:trPr>
        <w:tc>
          <w:tcPr>
            <w:tcW w:w="534" w:type="dxa"/>
          </w:tcPr>
          <w:p w14:paraId="0B0B9054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ACAEF8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CC152BC" w14:textId="0D937C75" w:rsidR="00295A7B" w:rsidRDefault="00295A7B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Декоративные элементы. компл</w:t>
            </w:r>
          </w:p>
        </w:tc>
        <w:tc>
          <w:tcPr>
            <w:tcW w:w="4536" w:type="dxa"/>
          </w:tcPr>
          <w:p w14:paraId="7F8FCCB0" w14:textId="68C2A07B" w:rsidR="00295A7B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F917E" w14:textId="77777777" w:rsidR="00A07F7C" w:rsidRDefault="00A07F7C" w:rsidP="00E30A44">
      <w:r>
        <w:separator/>
      </w:r>
    </w:p>
  </w:endnote>
  <w:endnote w:type="continuationSeparator" w:id="0">
    <w:p w14:paraId="337091B5" w14:textId="77777777" w:rsidR="00A07F7C" w:rsidRDefault="00A07F7C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273C6" w14:textId="77777777" w:rsidR="00A07F7C" w:rsidRDefault="00A07F7C" w:rsidP="00E30A44">
      <w:r>
        <w:separator/>
      </w:r>
    </w:p>
  </w:footnote>
  <w:footnote w:type="continuationSeparator" w:id="0">
    <w:p w14:paraId="0B3E7BEC" w14:textId="77777777" w:rsidR="00A07F7C" w:rsidRDefault="00A07F7C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F15FA"/>
    <w:rsid w:val="00153D00"/>
    <w:rsid w:val="00157AC8"/>
    <w:rsid w:val="001A3816"/>
    <w:rsid w:val="001F1BCD"/>
    <w:rsid w:val="002018DE"/>
    <w:rsid w:val="0021705E"/>
    <w:rsid w:val="00234B78"/>
    <w:rsid w:val="00295A7B"/>
    <w:rsid w:val="002E5903"/>
    <w:rsid w:val="00314411"/>
    <w:rsid w:val="003336D8"/>
    <w:rsid w:val="00374310"/>
    <w:rsid w:val="003A6B7E"/>
    <w:rsid w:val="003D3966"/>
    <w:rsid w:val="003E5352"/>
    <w:rsid w:val="0044727D"/>
    <w:rsid w:val="00461435"/>
    <w:rsid w:val="004B5D8C"/>
    <w:rsid w:val="004F3E9E"/>
    <w:rsid w:val="0054757A"/>
    <w:rsid w:val="005948DE"/>
    <w:rsid w:val="005C5A91"/>
    <w:rsid w:val="006706CE"/>
    <w:rsid w:val="00676F89"/>
    <w:rsid w:val="00683E51"/>
    <w:rsid w:val="006A4960"/>
    <w:rsid w:val="006E0730"/>
    <w:rsid w:val="006E2DDD"/>
    <w:rsid w:val="006E7224"/>
    <w:rsid w:val="006F3BA1"/>
    <w:rsid w:val="00704AE7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7399B"/>
    <w:rsid w:val="00990244"/>
    <w:rsid w:val="009B077E"/>
    <w:rsid w:val="009F3B35"/>
    <w:rsid w:val="00A07F7C"/>
    <w:rsid w:val="00A14648"/>
    <w:rsid w:val="00A7510C"/>
    <w:rsid w:val="00B25954"/>
    <w:rsid w:val="00B85ECE"/>
    <w:rsid w:val="00C0425A"/>
    <w:rsid w:val="00C7696E"/>
    <w:rsid w:val="00CC05B5"/>
    <w:rsid w:val="00CC2442"/>
    <w:rsid w:val="00CE5A28"/>
    <w:rsid w:val="00CF296D"/>
    <w:rsid w:val="00D01328"/>
    <w:rsid w:val="00D2474D"/>
    <w:rsid w:val="00D550A6"/>
    <w:rsid w:val="00D8360E"/>
    <w:rsid w:val="00D91311"/>
    <w:rsid w:val="00D97267"/>
    <w:rsid w:val="00DB33F1"/>
    <w:rsid w:val="00DC1224"/>
    <w:rsid w:val="00E1321E"/>
    <w:rsid w:val="00E30A44"/>
    <w:rsid w:val="00E40599"/>
    <w:rsid w:val="00E45764"/>
    <w:rsid w:val="00E4744A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К4</cp:lastModifiedBy>
  <cp:revision>5</cp:revision>
  <cp:lastPrinted>2024-06-19T15:35:00Z</cp:lastPrinted>
  <dcterms:created xsi:type="dcterms:W3CDTF">2026-04-10T10:52:00Z</dcterms:created>
  <dcterms:modified xsi:type="dcterms:W3CDTF">2026-06-15T10:41:00Z</dcterms:modified>
  <dc:language>ru-RU</dc:language>
</cp:coreProperties>
</file>