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42556F" w14:textId="77777777" w:rsidR="00593B84" w:rsidRDefault="00593B84">
      <w:pPr>
        <w:ind w:left="9923" w:hanging="141"/>
        <w:jc w:val="right"/>
        <w:rPr>
          <w:b/>
          <w:bCs/>
        </w:rPr>
      </w:pPr>
    </w:p>
    <w:p w14:paraId="24D48780" w14:textId="77777777" w:rsidR="00593B84" w:rsidRDefault="00593B84">
      <w:pPr>
        <w:ind w:left="9923" w:hanging="141"/>
        <w:jc w:val="right"/>
        <w:rPr>
          <w:b/>
          <w:bCs/>
          <w:sz w:val="16"/>
          <w:szCs w:val="16"/>
        </w:rPr>
      </w:pPr>
    </w:p>
    <w:p w14:paraId="085EFCDD" w14:textId="77777777" w:rsidR="00593B84" w:rsidRDefault="00301D80">
      <w:pPr>
        <w:spacing w:after="120"/>
        <w:jc w:val="center"/>
        <w:rPr>
          <w:b/>
          <w:color w:val="000000"/>
        </w:rPr>
      </w:pPr>
      <w:r>
        <w:rPr>
          <w:b/>
          <w:color w:val="000000"/>
        </w:rPr>
        <w:t>Сведения о товарах (материалах)</w:t>
      </w:r>
    </w:p>
    <w:p w14:paraId="3F176913" w14:textId="77777777" w:rsidR="00593B84" w:rsidRDefault="00593B84">
      <w:pPr>
        <w:spacing w:line="200" w:lineRule="atLeast"/>
        <w:jc w:val="center"/>
        <w:rPr>
          <w:b/>
          <w:color w:val="000000"/>
        </w:rPr>
      </w:pPr>
    </w:p>
    <w:tbl>
      <w:tblPr>
        <w:tblW w:w="15134" w:type="dxa"/>
        <w:tblLayout w:type="fixed"/>
        <w:tblLook w:val="04A0" w:firstRow="1" w:lastRow="0" w:firstColumn="1" w:lastColumn="0" w:noHBand="0" w:noVBand="1"/>
      </w:tblPr>
      <w:tblGrid>
        <w:gridCol w:w="534"/>
        <w:gridCol w:w="4535"/>
        <w:gridCol w:w="5529"/>
        <w:gridCol w:w="4536"/>
      </w:tblGrid>
      <w:tr w:rsidR="00593B84" w14:paraId="62DF3471" w14:textId="77777777">
        <w:tc>
          <w:tcPr>
            <w:tcW w:w="5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26DFFD" w14:textId="77777777" w:rsidR="00593B84" w:rsidRDefault="00301D80">
            <w:pPr>
              <w:snapToGrid w:val="0"/>
              <w:spacing w:line="200" w:lineRule="atLeast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№ п/п</w:t>
            </w:r>
          </w:p>
          <w:p w14:paraId="6E6B9778" w14:textId="77777777" w:rsidR="00593B84" w:rsidRDefault="00593B84">
            <w:pPr>
              <w:snapToGrid w:val="0"/>
              <w:spacing w:line="200" w:lineRule="atLeast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5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9EB707" w14:textId="77777777" w:rsidR="00593B84" w:rsidRDefault="00301D80">
            <w:pPr>
              <w:snapToGrid w:val="0"/>
              <w:spacing w:line="200" w:lineRule="atLeast"/>
              <w:jc w:val="center"/>
              <w:rPr>
                <w:b/>
                <w:bCs/>
              </w:rPr>
            </w:pPr>
            <w:bookmarkStart w:id="0" w:name="_Hlk99526516"/>
            <w:r>
              <w:rPr>
                <w:b/>
                <w:bCs/>
              </w:rPr>
              <w:t>Наименование и эскиз товара (материала)</w:t>
            </w:r>
            <w:bookmarkEnd w:id="0"/>
          </w:p>
        </w:tc>
        <w:tc>
          <w:tcPr>
            <w:tcW w:w="100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E06713" w14:textId="77777777" w:rsidR="00593B84" w:rsidRDefault="00301D80">
            <w:pPr>
              <w:snapToGrid w:val="0"/>
              <w:spacing w:line="200" w:lineRule="atLeas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Технические и функциональные параметры товара (материала), по которым будет устанавливаться соответствие потребности Заказчика или эквивалентность предлагаемого товара (материала)</w:t>
            </w:r>
          </w:p>
        </w:tc>
      </w:tr>
      <w:tr w:rsidR="00593B84" w14:paraId="65EF368D" w14:textId="77777777"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EBCC83" w14:textId="77777777" w:rsidR="00593B84" w:rsidRDefault="00593B84">
            <w:pPr>
              <w:snapToGrid w:val="0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1181ED" w14:textId="77777777" w:rsidR="00593B84" w:rsidRDefault="00593B84">
            <w:pPr>
              <w:snapToGrid w:val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B22DBF" w14:textId="77777777" w:rsidR="00593B84" w:rsidRDefault="00301D8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Наименование показателя, технического, функционального параметра, ед. изм.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91F19F" w14:textId="77777777" w:rsidR="00593B84" w:rsidRDefault="00301D8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Значение показателя, параметра</w:t>
            </w:r>
          </w:p>
        </w:tc>
      </w:tr>
      <w:tr w:rsidR="00593B84" w14:paraId="5223C4EE" w14:textId="77777777">
        <w:trPr>
          <w:trHeight w:val="263"/>
        </w:trPr>
        <w:tc>
          <w:tcPr>
            <w:tcW w:w="5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0CBE9A" w14:textId="77777777" w:rsidR="00593B84" w:rsidRDefault="00301D80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45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F8EBB0" w14:textId="77777777" w:rsidR="00593B84" w:rsidRDefault="00301D80">
            <w:pPr>
              <w:snapToGrid w:val="0"/>
              <w:spacing w:line="200" w:lineRule="atLeast"/>
              <w:jc w:val="center"/>
            </w:pPr>
            <w:r>
              <w:rPr>
                <w:noProof/>
              </w:rPr>
              <w:drawing>
                <wp:inline distT="0" distB="0" distL="0" distR="0" wp14:anchorId="3620C24A" wp14:editId="21CA5E23">
                  <wp:extent cx="2047875" cy="2038350"/>
                  <wp:effectExtent l="0" t="0" r="0" b="0"/>
                  <wp:docPr id="1" name="Изображение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Изображение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47875" cy="20383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0C76C5A9" w14:textId="77777777" w:rsidR="00593B84" w:rsidRDefault="00593B84">
            <w:pPr>
              <w:snapToGrid w:val="0"/>
              <w:spacing w:line="200" w:lineRule="atLeast"/>
              <w:jc w:val="center"/>
            </w:pPr>
          </w:p>
          <w:p w14:paraId="4389AEA6" w14:textId="77777777" w:rsidR="00593B84" w:rsidRDefault="00593B84">
            <w:pPr>
              <w:snapToGrid w:val="0"/>
              <w:spacing w:line="200" w:lineRule="atLeast"/>
              <w:jc w:val="center"/>
            </w:pPr>
          </w:p>
          <w:p w14:paraId="13FDF05F" w14:textId="77777777" w:rsidR="00593B84" w:rsidRDefault="00301D80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YDS-8015</w:t>
            </w:r>
            <w:r>
              <w:br/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FB2CBB" w14:textId="77777777" w:rsidR="00593B84" w:rsidRDefault="00301D80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Высота, мм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EFA899" w14:textId="585161DE" w:rsidR="00593B84" w:rsidRDefault="00301D80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>1880</w:t>
            </w:r>
          </w:p>
        </w:tc>
      </w:tr>
      <w:tr w:rsidR="00593B84" w14:paraId="0451B517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146C603" w14:textId="77777777" w:rsidR="00593B84" w:rsidRDefault="00593B84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3273BFA" w14:textId="77777777" w:rsidR="00593B84" w:rsidRDefault="00593B84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34CC53" w14:textId="77777777" w:rsidR="00593B84" w:rsidRDefault="00301D80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Длина, мм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8F5236" w14:textId="0A2BEF9C" w:rsidR="00593B84" w:rsidRDefault="00301D80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>1500</w:t>
            </w:r>
          </w:p>
        </w:tc>
      </w:tr>
      <w:tr w:rsidR="00593B84" w14:paraId="77423545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D9CF42B" w14:textId="77777777" w:rsidR="00593B84" w:rsidRDefault="00593B84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94FF409" w14:textId="77777777" w:rsidR="00593B84" w:rsidRDefault="00593B84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51ABA7" w14:textId="77777777" w:rsidR="00593B84" w:rsidRDefault="00301D80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Ширина, мм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32E9DA" w14:textId="129EC190" w:rsidR="00593B84" w:rsidRDefault="00301D80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>1260</w:t>
            </w:r>
          </w:p>
        </w:tc>
      </w:tr>
      <w:tr w:rsidR="00593B84" w14:paraId="2D71D6E0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202999E" w14:textId="77777777" w:rsidR="00593B84" w:rsidRDefault="00593B84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8CC1E7B" w14:textId="77777777" w:rsidR="00593B84" w:rsidRDefault="00593B84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BA5DF4" w14:textId="77777777" w:rsidR="00593B84" w:rsidRDefault="00301D80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Лаги из фанеры для скрепления полов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B32A7E" w14:textId="77777777" w:rsidR="00593B84" w:rsidRDefault="00301D80">
            <w:pPr>
              <w:snapToGrid w:val="0"/>
              <w:spacing w:line="200" w:lineRule="atLeast"/>
              <w:jc w:val="center"/>
            </w:pPr>
            <w:r>
              <w:t>Наличие</w:t>
            </w:r>
          </w:p>
        </w:tc>
      </w:tr>
      <w:tr w:rsidR="00593B84" w14:paraId="30C66506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34D2493" w14:textId="77777777" w:rsidR="00593B84" w:rsidRDefault="00593B84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180BCAC" w14:textId="77777777" w:rsidR="00593B84" w:rsidRDefault="00593B84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D2DED8" w14:textId="77777777" w:rsidR="00593B84" w:rsidRDefault="00301D80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Материал лаг площадки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BBAC1A" w14:textId="77777777" w:rsidR="00593B84" w:rsidRDefault="00301D80">
            <w:pPr>
              <w:snapToGrid w:val="0"/>
              <w:spacing w:line="200" w:lineRule="atLeast"/>
              <w:jc w:val="center"/>
            </w:pPr>
            <w:r>
              <w:t>Влагостойкая фанера</w:t>
            </w:r>
          </w:p>
        </w:tc>
      </w:tr>
      <w:tr w:rsidR="00593B84" w14:paraId="6D0B241F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61E603C" w14:textId="77777777" w:rsidR="00593B84" w:rsidRDefault="00593B84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65EBB76" w14:textId="77777777" w:rsidR="00593B84" w:rsidRDefault="00593B84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4A534A" w14:textId="77777777" w:rsidR="00593B84" w:rsidRDefault="00301D80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Толщина фанеры для лаг пола, мм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6A2B46" w14:textId="77777777" w:rsidR="00593B84" w:rsidRDefault="00301D80">
            <w:pPr>
              <w:snapToGrid w:val="0"/>
              <w:spacing w:line="200" w:lineRule="atLeast"/>
              <w:jc w:val="center"/>
            </w:pPr>
            <w:r>
              <w:t>Не менее 18</w:t>
            </w:r>
          </w:p>
        </w:tc>
      </w:tr>
      <w:tr w:rsidR="00593B84" w14:paraId="63A7B932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F75B7AA" w14:textId="77777777" w:rsidR="00593B84" w:rsidRDefault="00593B84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213DF15" w14:textId="77777777" w:rsidR="00593B84" w:rsidRDefault="00593B84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61F8CE" w14:textId="77777777" w:rsidR="00593B84" w:rsidRDefault="00301D80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Материал площадки (пола)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92B7F3" w14:textId="77777777" w:rsidR="00593B84" w:rsidRDefault="00301D80">
            <w:pPr>
              <w:snapToGrid w:val="0"/>
              <w:spacing w:line="200" w:lineRule="atLeast"/>
              <w:jc w:val="center"/>
            </w:pPr>
            <w:r>
              <w:t>Ламинированная влагостойкая фанера с анти скользящим покрытием</w:t>
            </w:r>
          </w:p>
        </w:tc>
      </w:tr>
      <w:tr w:rsidR="00593B84" w14:paraId="7CD7462A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4789DCA" w14:textId="77777777" w:rsidR="00593B84" w:rsidRDefault="00593B84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24A1412" w14:textId="77777777" w:rsidR="00593B84" w:rsidRDefault="00593B84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F0A72B" w14:textId="77777777" w:rsidR="00593B84" w:rsidRDefault="00301D80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Толщина ламинированной влагостойкой фанеры с анти скользящим покрытием, мм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49F20A" w14:textId="77777777" w:rsidR="00593B84" w:rsidRDefault="00301D80">
            <w:pPr>
              <w:snapToGrid w:val="0"/>
              <w:spacing w:line="200" w:lineRule="atLeast"/>
              <w:jc w:val="center"/>
            </w:pPr>
            <w:r>
              <w:t>18</w:t>
            </w:r>
          </w:p>
        </w:tc>
      </w:tr>
      <w:tr w:rsidR="00593B84" w14:paraId="507010CD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9ABC5F9" w14:textId="77777777" w:rsidR="00593B84" w:rsidRDefault="00593B84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DD6C017" w14:textId="77777777" w:rsidR="00593B84" w:rsidRDefault="00593B84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941C01" w14:textId="77777777" w:rsidR="00593B84" w:rsidRDefault="00301D80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Материал опорных стоек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0330B2" w14:textId="77777777" w:rsidR="00593B84" w:rsidRDefault="00301D80">
            <w:pPr>
              <w:snapToGrid w:val="0"/>
              <w:spacing w:line="200" w:lineRule="atLeast"/>
              <w:jc w:val="center"/>
            </w:pPr>
            <w:r>
              <w:t>Клееный брус хвойных пород</w:t>
            </w:r>
          </w:p>
        </w:tc>
      </w:tr>
      <w:tr w:rsidR="00593B84" w14:paraId="08BC2544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641774A" w14:textId="77777777" w:rsidR="00593B84" w:rsidRDefault="00593B84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88A4486" w14:textId="77777777" w:rsidR="00593B84" w:rsidRDefault="00593B84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739F38" w14:textId="77777777" w:rsidR="00593B84" w:rsidRDefault="00301D80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Сечение клееного бруса хвойных пород, мм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B01FAE" w14:textId="77777777" w:rsidR="00593B84" w:rsidRDefault="00301D80">
            <w:pPr>
              <w:snapToGrid w:val="0"/>
              <w:spacing w:line="200" w:lineRule="atLeast"/>
              <w:jc w:val="center"/>
            </w:pPr>
            <w:r>
              <w:t>100х100</w:t>
            </w:r>
          </w:p>
        </w:tc>
      </w:tr>
      <w:tr w:rsidR="00593B84" w14:paraId="632E5A83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4EE4705" w14:textId="77777777" w:rsidR="00593B84" w:rsidRDefault="00593B84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4274FD4" w14:textId="77777777" w:rsidR="00593B84" w:rsidRDefault="00593B84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2E36A7" w14:textId="77777777" w:rsidR="00593B84" w:rsidRDefault="00301D80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 xml:space="preserve">Окрашивание деревянных (фанерных) элементов краской на водной основе, </w:t>
            </w:r>
            <w:r>
              <w:t>маслом на основе натуральных компонентов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F39F2C" w14:textId="77777777" w:rsidR="00593B84" w:rsidRDefault="00301D80">
            <w:pPr>
              <w:snapToGrid w:val="0"/>
              <w:spacing w:line="200" w:lineRule="atLeast"/>
              <w:jc w:val="center"/>
            </w:pPr>
            <w:r>
              <w:t>Наличие</w:t>
            </w:r>
          </w:p>
        </w:tc>
      </w:tr>
      <w:tr w:rsidR="00593B84" w14:paraId="6686F505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453336D" w14:textId="77777777" w:rsidR="00593B84" w:rsidRDefault="00593B84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6E89C4A" w14:textId="77777777" w:rsidR="00593B84" w:rsidRDefault="00593B84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C0857F" w14:textId="77777777" w:rsidR="00593B84" w:rsidRDefault="00301D80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Материал ограждений, скамеек, декоративных элементов, крыш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CE1EF9" w14:textId="77777777" w:rsidR="00593B84" w:rsidRDefault="00301D80">
            <w:pPr>
              <w:snapToGrid w:val="0"/>
              <w:spacing w:line="200" w:lineRule="atLeast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Влагостойкая фанера </w:t>
            </w:r>
          </w:p>
        </w:tc>
      </w:tr>
      <w:tr w:rsidR="00593B84" w14:paraId="669EB96B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272B45B" w14:textId="77777777" w:rsidR="00593B84" w:rsidRDefault="00593B84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57DE458" w14:textId="77777777" w:rsidR="00593B84" w:rsidRDefault="00593B84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ADE347" w14:textId="77777777" w:rsidR="00593B84" w:rsidRDefault="00301D80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Толщина влагостойкой фанеры ограждений, скамеек, декоративных элементов, крыш мм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F4F66F" w14:textId="77777777" w:rsidR="00593B84" w:rsidRDefault="00301D80">
            <w:pPr>
              <w:snapToGrid w:val="0"/>
              <w:spacing w:line="200" w:lineRule="atLeast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 Не менее 15</w:t>
            </w:r>
          </w:p>
        </w:tc>
      </w:tr>
      <w:tr w:rsidR="00593B84" w14:paraId="629E8FC5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23C2771" w14:textId="77777777" w:rsidR="00593B84" w:rsidRDefault="00593B84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8C217A2" w14:textId="77777777" w:rsidR="00593B84" w:rsidRDefault="00593B84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1165D0" w14:textId="77777777" w:rsidR="00593B84" w:rsidRDefault="00301D80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Влагостойкая фанера ограждений, скамеек, декоративных элементов, крыш шлифованная, грунтована и окрашена с 2-х сторон акриловой краской на водной основе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7BACBC" w14:textId="77777777" w:rsidR="00593B84" w:rsidRDefault="00301D80">
            <w:pPr>
              <w:snapToGrid w:val="0"/>
              <w:spacing w:line="200" w:lineRule="atLeast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Наличие </w:t>
            </w:r>
          </w:p>
        </w:tc>
      </w:tr>
      <w:tr w:rsidR="00593B84" w14:paraId="4F72FE24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7FE72D9" w14:textId="77777777" w:rsidR="00593B84" w:rsidRDefault="00593B84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788D974" w14:textId="77777777" w:rsidR="00593B84" w:rsidRDefault="00593B84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0B2343" w14:textId="554D1E6C" w:rsidR="00593B84" w:rsidRDefault="00301D80">
            <w:pPr>
              <w:snapToGrid w:val="0"/>
              <w:spacing w:line="200" w:lineRule="atLeast"/>
            </w:pPr>
            <w:r>
              <w:rPr>
                <w:bCs/>
              </w:rPr>
              <w:t>Материал закладной детали для крепления опорных стоек</w:t>
            </w:r>
            <w:r w:rsidR="00E25F08">
              <w:rPr>
                <w:bCs/>
              </w:rPr>
              <w:t>, мм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549F60" w14:textId="77777777" w:rsidR="00593B84" w:rsidRDefault="00301D80">
            <w:pPr>
              <w:snapToGrid w:val="0"/>
              <w:spacing w:line="100" w:lineRule="atLeast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Стальная труба, стальной уголок 90х90</w:t>
            </w:r>
          </w:p>
        </w:tc>
      </w:tr>
      <w:tr w:rsidR="00593B84" w14:paraId="339E7842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98C83DF" w14:textId="77777777" w:rsidR="00593B84" w:rsidRDefault="00593B84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EABBEDA" w14:textId="77777777" w:rsidR="00593B84" w:rsidRDefault="00593B84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C59DEA" w14:textId="77777777" w:rsidR="00593B84" w:rsidRDefault="00301D80">
            <w:pPr>
              <w:snapToGrid w:val="0"/>
              <w:spacing w:line="200" w:lineRule="atLeast"/>
              <w:rPr>
                <w:bCs/>
              </w:rPr>
            </w:pPr>
            <w:r>
              <w:rPr>
                <w:bCs/>
              </w:rPr>
              <w:t>Диаметр/сечение стальной трубы закладной детали для крепления опорных стоек, мм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48096D" w14:textId="77777777" w:rsidR="00593B84" w:rsidRDefault="00301D80">
            <w:pPr>
              <w:snapToGrid w:val="0"/>
              <w:spacing w:line="100" w:lineRule="atLeast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Не менее 20</w:t>
            </w:r>
          </w:p>
        </w:tc>
      </w:tr>
      <w:tr w:rsidR="00593B84" w14:paraId="050F54ED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17857C3" w14:textId="77777777" w:rsidR="00593B84" w:rsidRDefault="00593B84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0CBC13C" w14:textId="77777777" w:rsidR="00593B84" w:rsidRDefault="00593B84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C0FC22" w14:textId="77777777" w:rsidR="00593B84" w:rsidRDefault="00301D80">
            <w:pPr>
              <w:snapToGrid w:val="0"/>
              <w:spacing w:line="200" w:lineRule="atLeast"/>
              <w:rPr>
                <w:bCs/>
              </w:rPr>
            </w:pPr>
            <w:r>
              <w:rPr>
                <w:bCs/>
              </w:rPr>
              <w:t>Толщина стенки стальной трубы закладной детали для крепления опорных стоек, мм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9555F5" w14:textId="77777777" w:rsidR="00593B84" w:rsidRDefault="00301D80">
            <w:pPr>
              <w:snapToGrid w:val="0"/>
              <w:spacing w:line="100" w:lineRule="atLeast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Не менее 1,5</w:t>
            </w:r>
          </w:p>
        </w:tc>
      </w:tr>
      <w:tr w:rsidR="00593B84" w14:paraId="72E21829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839AF10" w14:textId="77777777" w:rsidR="00593B84" w:rsidRDefault="00593B84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7FDBDAD" w14:textId="77777777" w:rsidR="00593B84" w:rsidRDefault="00593B84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62468C" w14:textId="77777777" w:rsidR="00593B84" w:rsidRDefault="00301D80">
            <w:pPr>
              <w:snapToGrid w:val="0"/>
              <w:spacing w:line="200" w:lineRule="atLeast"/>
              <w:rPr>
                <w:bCs/>
              </w:rPr>
            </w:pPr>
            <w:r>
              <w:rPr>
                <w:bCs/>
              </w:rPr>
              <w:t>Толщина стального уголка закладной детали для крепления опорных стоек, мм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396B9C" w14:textId="77777777" w:rsidR="00593B84" w:rsidRDefault="00301D80">
            <w:pPr>
              <w:snapToGrid w:val="0"/>
              <w:spacing w:line="100" w:lineRule="atLeast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Не менее 2</w:t>
            </w:r>
          </w:p>
        </w:tc>
      </w:tr>
      <w:tr w:rsidR="00593B84" w14:paraId="464312F7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6C5CA96" w14:textId="77777777" w:rsidR="00593B84" w:rsidRDefault="00593B84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CF9D9B2" w14:textId="77777777" w:rsidR="00593B84" w:rsidRDefault="00593B84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216F83" w14:textId="77777777" w:rsidR="00593B84" w:rsidRDefault="00301D80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Все метизы оцинкованы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BFB302" w14:textId="77777777" w:rsidR="00593B84" w:rsidRDefault="00301D80">
            <w:pPr>
              <w:snapToGrid w:val="0"/>
              <w:spacing w:line="100" w:lineRule="atLeast"/>
              <w:jc w:val="center"/>
              <w:rPr>
                <w:color w:val="000000"/>
              </w:rPr>
            </w:pPr>
            <w:r>
              <w:t xml:space="preserve">Наличие </w:t>
            </w:r>
          </w:p>
        </w:tc>
      </w:tr>
      <w:tr w:rsidR="00593B84" w14:paraId="22C2EF89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63B7343" w14:textId="77777777" w:rsidR="00593B84" w:rsidRDefault="00593B84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1C1898A" w14:textId="77777777" w:rsidR="00593B84" w:rsidRDefault="00593B84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C62F72" w14:textId="77777777" w:rsidR="00593B84" w:rsidRDefault="00301D80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Все резьбовые соединения закрыты разноцветными пластиковыми заглушками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173115" w14:textId="77777777" w:rsidR="00593B84" w:rsidRDefault="00301D80">
            <w:pPr>
              <w:snapToGrid w:val="0"/>
              <w:spacing w:line="100" w:lineRule="atLeast"/>
              <w:jc w:val="center"/>
            </w:pPr>
            <w:r>
              <w:t>Наличие</w:t>
            </w:r>
          </w:p>
        </w:tc>
      </w:tr>
      <w:tr w:rsidR="00593B84" w14:paraId="665DB050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B6C2CBE" w14:textId="77777777" w:rsidR="00593B84" w:rsidRDefault="00593B84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FFD43EC" w14:textId="77777777" w:rsidR="00593B84" w:rsidRDefault="00593B84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2398D6" w14:textId="77777777" w:rsidR="00593B84" w:rsidRDefault="00301D80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 xml:space="preserve">Все сварные швы и острые металлические кромки скруглены 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AB3D5C" w14:textId="77777777" w:rsidR="00593B84" w:rsidRDefault="00301D80">
            <w:pPr>
              <w:snapToGrid w:val="0"/>
              <w:spacing w:line="100" w:lineRule="atLeast"/>
              <w:jc w:val="center"/>
            </w:pPr>
            <w:r>
              <w:t>Наличие</w:t>
            </w:r>
          </w:p>
        </w:tc>
      </w:tr>
      <w:tr w:rsidR="00593B84" w14:paraId="5FC0A6CC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341C840" w14:textId="77777777" w:rsidR="00593B84" w:rsidRDefault="00593B84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DAC1B42" w14:textId="77777777" w:rsidR="00593B84" w:rsidRDefault="00593B84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9EB547" w14:textId="77777777" w:rsidR="00593B84" w:rsidRDefault="00301D80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 xml:space="preserve">Все углы фанерных и деревянных деталей скруглены, кромки скруглены 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9D39D6" w14:textId="77777777" w:rsidR="00593B84" w:rsidRDefault="00301D80">
            <w:pPr>
              <w:snapToGrid w:val="0"/>
              <w:spacing w:line="100" w:lineRule="atLeast"/>
              <w:jc w:val="center"/>
            </w:pPr>
            <w:r>
              <w:t>Наличие</w:t>
            </w:r>
          </w:p>
        </w:tc>
      </w:tr>
      <w:tr w:rsidR="00593B84" w14:paraId="48792EF8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CCBDB10" w14:textId="77777777" w:rsidR="00593B84" w:rsidRDefault="00593B84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39FF7CA" w14:textId="77777777" w:rsidR="00593B84" w:rsidRDefault="00593B84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0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F1C758" w14:textId="77777777" w:rsidR="00593B84" w:rsidRDefault="00301D80">
            <w:pPr>
              <w:snapToGrid w:val="0"/>
              <w:spacing w:line="100" w:lineRule="atLeast"/>
              <w:jc w:val="center"/>
            </w:pPr>
            <w:r>
              <w:rPr>
                <w:bCs/>
                <w:color w:val="000000"/>
              </w:rPr>
              <w:t>Окрашивание</w:t>
            </w:r>
          </w:p>
        </w:tc>
      </w:tr>
      <w:tr w:rsidR="00593B84" w14:paraId="71EF80E3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C0BBC2E" w14:textId="77777777" w:rsidR="00593B84" w:rsidRDefault="00593B84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93F139E" w14:textId="77777777" w:rsidR="00593B84" w:rsidRDefault="00593B84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E06540" w14:textId="77777777" w:rsidR="00593B84" w:rsidRDefault="00301D80">
            <w:pPr>
              <w:snapToGrid w:val="0"/>
              <w:spacing w:line="200" w:lineRule="atLeast"/>
              <w:rPr>
                <w:bCs/>
                <w:color w:val="000000"/>
              </w:rPr>
            </w:pPr>
            <w:r>
              <w:rPr>
                <w:color w:val="000000"/>
              </w:rPr>
              <w:t>Металлические элементы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98FB59" w14:textId="77777777" w:rsidR="00593B84" w:rsidRDefault="00301D80">
            <w:pPr>
              <w:snapToGrid w:val="0"/>
              <w:spacing w:line="100" w:lineRule="atLeast"/>
              <w:jc w:val="center"/>
            </w:pPr>
            <w:r>
              <w:t xml:space="preserve">Порошковое </w:t>
            </w:r>
          </w:p>
        </w:tc>
      </w:tr>
      <w:tr w:rsidR="00593B84" w14:paraId="4B722435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C30728A" w14:textId="77777777" w:rsidR="00593B84" w:rsidRDefault="00593B84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9A6C52A" w14:textId="77777777" w:rsidR="00593B84" w:rsidRDefault="00593B84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E6BC77" w14:textId="77777777" w:rsidR="00593B84" w:rsidRDefault="00301D80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Толщина слоя порошкового окрашивания металлических элементов не менее 85, не более 120, мкм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D903C3" w14:textId="77777777" w:rsidR="00593B84" w:rsidRDefault="00301D80">
            <w:pPr>
              <w:snapToGrid w:val="0"/>
              <w:spacing w:line="100" w:lineRule="atLeast"/>
              <w:jc w:val="center"/>
            </w:pPr>
            <w:r>
              <w:t>Наличие</w:t>
            </w:r>
          </w:p>
        </w:tc>
      </w:tr>
      <w:tr w:rsidR="00593B84" w14:paraId="69C33EEB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4E3F352" w14:textId="77777777" w:rsidR="00593B84" w:rsidRDefault="00593B84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7FA8A78" w14:textId="77777777" w:rsidR="00593B84" w:rsidRDefault="00593B84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9F1D33" w14:textId="1C3383F4" w:rsidR="00593B84" w:rsidRDefault="00301D80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Изделия из клееного бруса хвойных пород 100х100</w:t>
            </w:r>
            <w:r w:rsidR="00E25F08">
              <w:rPr>
                <w:color w:val="000000"/>
              </w:rPr>
              <w:t xml:space="preserve"> мм</w:t>
            </w:r>
            <w:r>
              <w:rPr>
                <w:color w:val="000000"/>
              </w:rPr>
              <w:t xml:space="preserve"> обработаны пропиткой на основе натуральных компонентов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2FEDD1" w14:textId="77777777" w:rsidR="00593B84" w:rsidRDefault="00301D80">
            <w:pPr>
              <w:snapToGrid w:val="0"/>
              <w:spacing w:line="100" w:lineRule="atLeast"/>
              <w:jc w:val="center"/>
            </w:pPr>
            <w:r>
              <w:t>Наличие</w:t>
            </w:r>
          </w:p>
        </w:tc>
      </w:tr>
      <w:tr w:rsidR="00593B84" w14:paraId="5EE8C6EF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251AEF7" w14:textId="77777777" w:rsidR="00593B84" w:rsidRDefault="00593B84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2B1FB4C" w14:textId="77777777" w:rsidR="00593B84" w:rsidRDefault="00593B84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0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02439D" w14:textId="77777777" w:rsidR="00593B84" w:rsidRDefault="00301D80">
            <w:pPr>
              <w:snapToGrid w:val="0"/>
              <w:spacing w:line="100" w:lineRule="atLeast"/>
              <w:jc w:val="center"/>
            </w:pPr>
            <w:r>
              <w:rPr>
                <w:bCs/>
                <w:color w:val="000000"/>
              </w:rPr>
              <w:t>Комплектация</w:t>
            </w:r>
          </w:p>
        </w:tc>
      </w:tr>
      <w:tr w:rsidR="00593B84" w14:paraId="54613793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324A40E" w14:textId="77777777" w:rsidR="00593B84" w:rsidRDefault="00593B84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FB66FC6" w14:textId="77777777" w:rsidR="00593B84" w:rsidRDefault="00593B84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EACBBC" w14:textId="77777777" w:rsidR="00593B84" w:rsidRDefault="00301D80">
            <w:pPr>
              <w:snapToGrid w:val="0"/>
              <w:spacing w:line="200" w:lineRule="atLeast"/>
              <w:rPr>
                <w:bCs/>
              </w:rPr>
            </w:pPr>
            <w:r>
              <w:rPr>
                <w:bCs/>
              </w:rPr>
              <w:t>Закладная для крепления опорных стоек, шт.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96A5BD" w14:textId="77777777" w:rsidR="00593B84" w:rsidRDefault="00301D80">
            <w:pPr>
              <w:snapToGrid w:val="0"/>
              <w:spacing w:line="100" w:lineRule="atLeast"/>
              <w:jc w:val="center"/>
            </w:pPr>
            <w:r>
              <w:t>4</w:t>
            </w:r>
          </w:p>
        </w:tc>
      </w:tr>
      <w:tr w:rsidR="00593B84" w14:paraId="44F137F2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09DDC2B" w14:textId="77777777" w:rsidR="00593B84" w:rsidRDefault="00593B84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3142853" w14:textId="77777777" w:rsidR="00593B84" w:rsidRDefault="00593B84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5BD5AA" w14:textId="77777777" w:rsidR="00593B84" w:rsidRDefault="00301D80">
            <w:pPr>
              <w:snapToGrid w:val="0"/>
              <w:spacing w:line="200" w:lineRule="atLeast"/>
              <w:rPr>
                <w:bCs/>
                <w:color w:val="000000"/>
              </w:rPr>
            </w:pPr>
            <w:r>
              <w:rPr>
                <w:bCs/>
              </w:rPr>
              <w:t>Опорные стойки, шт.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20A89D" w14:textId="77777777" w:rsidR="00593B84" w:rsidRDefault="00301D80">
            <w:pPr>
              <w:snapToGrid w:val="0"/>
              <w:spacing w:line="100" w:lineRule="atLeast"/>
              <w:jc w:val="center"/>
            </w:pPr>
            <w:r>
              <w:rPr>
                <w:bCs/>
              </w:rPr>
              <w:t>4</w:t>
            </w:r>
          </w:p>
        </w:tc>
      </w:tr>
      <w:tr w:rsidR="00593B84" w14:paraId="7545E279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4FC1F7E" w14:textId="77777777" w:rsidR="00593B84" w:rsidRDefault="00593B84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7512A26" w14:textId="77777777" w:rsidR="00593B84" w:rsidRDefault="00593B84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CAB391" w14:textId="77777777" w:rsidR="00593B84" w:rsidRDefault="00301D80">
            <w:pPr>
              <w:snapToGrid w:val="0"/>
              <w:spacing w:line="200" w:lineRule="atLeast"/>
              <w:rPr>
                <w:bCs/>
              </w:rPr>
            </w:pPr>
            <w:r>
              <w:rPr>
                <w:bCs/>
              </w:rPr>
              <w:t>Ограждения фанерные, шт.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57B19F" w14:textId="77777777" w:rsidR="00593B84" w:rsidRDefault="00301D80">
            <w:pPr>
              <w:snapToGrid w:val="0"/>
              <w:spacing w:line="100" w:lineRule="atLeast"/>
              <w:jc w:val="center"/>
            </w:pPr>
            <w:r>
              <w:t>2</w:t>
            </w:r>
          </w:p>
        </w:tc>
      </w:tr>
      <w:tr w:rsidR="00593B84" w14:paraId="3139E5C7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50E2143" w14:textId="77777777" w:rsidR="00593B84" w:rsidRDefault="00593B84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A1ED0FE" w14:textId="77777777" w:rsidR="00593B84" w:rsidRDefault="00593B84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448F51" w14:textId="77777777" w:rsidR="00593B84" w:rsidRDefault="00301D80">
            <w:pPr>
              <w:snapToGrid w:val="0"/>
              <w:spacing w:line="200" w:lineRule="atLeast"/>
              <w:rPr>
                <w:bCs/>
              </w:rPr>
            </w:pPr>
            <w:r>
              <w:rPr>
                <w:bCs/>
              </w:rPr>
              <w:t>Площадка (пол), шт.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3AF79C" w14:textId="77777777" w:rsidR="00593B84" w:rsidRDefault="00301D80">
            <w:pPr>
              <w:snapToGrid w:val="0"/>
              <w:spacing w:line="100" w:lineRule="atLeast"/>
              <w:jc w:val="center"/>
            </w:pPr>
            <w:r>
              <w:t>1</w:t>
            </w:r>
          </w:p>
        </w:tc>
      </w:tr>
      <w:tr w:rsidR="00593B84" w14:paraId="3E7790EE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530CF6C" w14:textId="77777777" w:rsidR="00593B84" w:rsidRDefault="00593B84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C922AB2" w14:textId="77777777" w:rsidR="00593B84" w:rsidRDefault="00593B84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7C9494" w14:textId="77777777" w:rsidR="00593B84" w:rsidRDefault="00301D80">
            <w:pPr>
              <w:snapToGrid w:val="0"/>
              <w:spacing w:line="200" w:lineRule="atLeast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>Лаги для пола, комп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5CC828" w14:textId="77777777" w:rsidR="00593B84" w:rsidRDefault="00301D80">
            <w:pPr>
              <w:snapToGrid w:val="0"/>
              <w:spacing w:line="100" w:lineRule="atLeast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</w:t>
            </w:r>
          </w:p>
        </w:tc>
      </w:tr>
      <w:tr w:rsidR="00593B84" w14:paraId="54203326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BFFD19B" w14:textId="77777777" w:rsidR="00593B84" w:rsidRDefault="00593B84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018E44C" w14:textId="77777777" w:rsidR="00593B84" w:rsidRDefault="00593B84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FB3245" w14:textId="77777777" w:rsidR="00593B84" w:rsidRDefault="00301D80">
            <w:pPr>
              <w:snapToGrid w:val="0"/>
              <w:spacing w:line="200" w:lineRule="atLeast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>Скамья внутренняя, шт.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C441E2" w14:textId="77777777" w:rsidR="00593B84" w:rsidRDefault="00301D80">
            <w:pPr>
              <w:snapToGrid w:val="0"/>
              <w:spacing w:line="100" w:lineRule="atLeast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</w:t>
            </w:r>
          </w:p>
        </w:tc>
      </w:tr>
      <w:tr w:rsidR="00593B84" w14:paraId="3ADE8918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2570D8C" w14:textId="77777777" w:rsidR="00593B84" w:rsidRDefault="00593B84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0AF9E69" w14:textId="77777777" w:rsidR="00593B84" w:rsidRDefault="00593B84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5CE103" w14:textId="77777777" w:rsidR="00593B84" w:rsidRDefault="00301D80">
            <w:pPr>
              <w:snapToGrid w:val="0"/>
              <w:spacing w:line="200" w:lineRule="atLeast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>Боковые декоративные накладки, компл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30F2C6" w14:textId="77777777" w:rsidR="00593B84" w:rsidRDefault="00301D80">
            <w:pPr>
              <w:snapToGrid w:val="0"/>
              <w:spacing w:line="100" w:lineRule="atLeast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</w:t>
            </w:r>
          </w:p>
        </w:tc>
      </w:tr>
      <w:tr w:rsidR="00593B84" w14:paraId="4B4870D6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63E3E88" w14:textId="77777777" w:rsidR="00593B84" w:rsidRDefault="00593B84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CF18E99" w14:textId="77777777" w:rsidR="00593B84" w:rsidRDefault="00593B84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F836FB" w14:textId="77777777" w:rsidR="00593B84" w:rsidRDefault="00301D80">
            <w:pPr>
              <w:snapToGrid w:val="0"/>
              <w:spacing w:line="200" w:lineRule="atLeast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>Крыша, компл.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622C40" w14:textId="77777777" w:rsidR="00593B84" w:rsidRDefault="00301D80">
            <w:pPr>
              <w:snapToGrid w:val="0"/>
              <w:spacing w:line="100" w:lineRule="atLeast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</w:t>
            </w:r>
          </w:p>
        </w:tc>
      </w:tr>
      <w:tr w:rsidR="00593B84" w14:paraId="6020E89E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51D9690" w14:textId="77777777" w:rsidR="00593B84" w:rsidRDefault="00593B84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B25DD77" w14:textId="77777777" w:rsidR="00593B84" w:rsidRDefault="00593B84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ADFF31" w14:textId="1437DBF0" w:rsidR="00593B84" w:rsidRDefault="00301D80">
            <w:pPr>
              <w:snapToGrid w:val="0"/>
              <w:spacing w:line="200" w:lineRule="atLeast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>Панель игровая «Счеты»</w:t>
            </w:r>
            <w:r w:rsidR="00E25F08">
              <w:rPr>
                <w:bCs/>
                <w:color w:val="000000" w:themeColor="text1"/>
              </w:rPr>
              <w:t>, шт.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23AFEC" w14:textId="77777777" w:rsidR="00593B84" w:rsidRDefault="00301D80">
            <w:pPr>
              <w:snapToGrid w:val="0"/>
              <w:spacing w:line="100" w:lineRule="atLeast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</w:t>
            </w:r>
          </w:p>
        </w:tc>
      </w:tr>
      <w:tr w:rsidR="00593B84" w14:paraId="5B944093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988E736" w14:textId="77777777" w:rsidR="00593B84" w:rsidRDefault="00593B84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41AFF73" w14:textId="77777777" w:rsidR="00593B84" w:rsidRDefault="00593B84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C6A9C7" w14:textId="77777777" w:rsidR="00593B84" w:rsidRDefault="00301D80">
            <w:pPr>
              <w:snapToGrid w:val="0"/>
              <w:spacing w:line="200" w:lineRule="atLeast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>Комплект метизов, заглушек для монтажа, шт.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6C30AE" w14:textId="77777777" w:rsidR="00593B84" w:rsidRDefault="00301D80">
            <w:pPr>
              <w:snapToGrid w:val="0"/>
              <w:spacing w:line="100" w:lineRule="atLeast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</w:t>
            </w:r>
          </w:p>
        </w:tc>
      </w:tr>
      <w:tr w:rsidR="00593B84" w14:paraId="2E1655AB" w14:textId="77777777">
        <w:trPr>
          <w:trHeight w:val="263"/>
        </w:trPr>
        <w:tc>
          <w:tcPr>
            <w:tcW w:w="5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7E3E89" w14:textId="77777777" w:rsidR="00593B84" w:rsidRDefault="00593B84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3206A1" w14:textId="77777777" w:rsidR="00593B84" w:rsidRDefault="00593B84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3527CD" w14:textId="77777777" w:rsidR="00593B84" w:rsidRDefault="00301D80">
            <w:pPr>
              <w:snapToGrid w:val="0"/>
              <w:spacing w:line="200" w:lineRule="atLeast"/>
              <w:rPr>
                <w:bCs/>
                <w:color w:val="000000" w:themeColor="text1"/>
              </w:rPr>
            </w:pPr>
            <w:r>
              <w:rPr>
                <w:color w:val="000000"/>
              </w:rPr>
              <w:t>Шильдик с указанием информации согласно   ГОСТ - 34614.1 п 7.1 , ТР - 042 п 72., шт.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44D118" w14:textId="77777777" w:rsidR="00593B84" w:rsidRDefault="00301D80">
            <w:pPr>
              <w:snapToGrid w:val="0"/>
              <w:spacing w:line="100" w:lineRule="atLeast"/>
              <w:jc w:val="center"/>
            </w:pPr>
            <w:r>
              <w:t>1</w:t>
            </w:r>
          </w:p>
        </w:tc>
      </w:tr>
    </w:tbl>
    <w:p w14:paraId="29E153B2" w14:textId="77777777" w:rsidR="00593B84" w:rsidRDefault="00593B84">
      <w:pPr>
        <w:rPr>
          <w:sz w:val="28"/>
          <w:szCs w:val="28"/>
        </w:rPr>
      </w:pPr>
    </w:p>
    <w:p w14:paraId="44548D95" w14:textId="77777777" w:rsidR="00593B84" w:rsidRDefault="00593B84">
      <w:pPr>
        <w:jc w:val="both"/>
        <w:rPr>
          <w:sz w:val="28"/>
          <w:szCs w:val="28"/>
        </w:rPr>
      </w:pPr>
    </w:p>
    <w:p w14:paraId="7AC876A0" w14:textId="77777777" w:rsidR="00593B84" w:rsidRDefault="00593B84">
      <w:pPr>
        <w:jc w:val="both"/>
        <w:rPr>
          <w:sz w:val="28"/>
          <w:szCs w:val="28"/>
        </w:rPr>
      </w:pPr>
    </w:p>
    <w:p w14:paraId="777BCEBC" w14:textId="77777777" w:rsidR="00593B84" w:rsidRDefault="00593B84">
      <w:pPr>
        <w:jc w:val="right"/>
        <w:rPr>
          <w:sz w:val="28"/>
          <w:szCs w:val="28"/>
        </w:rPr>
      </w:pPr>
    </w:p>
    <w:p w14:paraId="63B6F0D0" w14:textId="77777777" w:rsidR="00593B84" w:rsidRDefault="00301D80">
      <w:pPr>
        <w:shd w:val="clear" w:color="auto" w:fill="FFFFFF"/>
        <w:rPr>
          <w:rFonts w:ascii="Tahoma" w:hAnsi="Tahoma" w:cs="Tahoma"/>
          <w:color w:val="212731"/>
          <w:sz w:val="21"/>
          <w:szCs w:val="21"/>
        </w:rPr>
      </w:pPr>
      <w:r>
        <w:rPr>
          <w:b/>
          <w:bCs/>
          <w:sz w:val="20"/>
          <w:szCs w:val="20"/>
          <w:lang w:eastAsia="ru-RU"/>
        </w:rPr>
        <w:t xml:space="preserve">          </w:t>
      </w:r>
      <w:r>
        <w:rPr>
          <w:rFonts w:ascii="Tahoma" w:hAnsi="Tahoma" w:cs="Tahoma"/>
          <w:color w:val="212731"/>
          <w:sz w:val="21"/>
          <w:szCs w:val="21"/>
        </w:rPr>
        <w:br/>
      </w:r>
    </w:p>
    <w:p w14:paraId="7C4158C4" w14:textId="77777777" w:rsidR="00593B84" w:rsidRDefault="00593B84">
      <w:pPr>
        <w:shd w:val="clear" w:color="auto" w:fill="FFFFFF"/>
        <w:rPr>
          <w:rFonts w:ascii="Tahoma" w:hAnsi="Tahoma" w:cs="Tahoma"/>
          <w:color w:val="212731"/>
          <w:sz w:val="21"/>
          <w:szCs w:val="21"/>
        </w:rPr>
      </w:pPr>
    </w:p>
    <w:p w14:paraId="71F7450C" w14:textId="77777777" w:rsidR="00593B84" w:rsidRDefault="00593B84">
      <w:pPr>
        <w:rPr>
          <w:rFonts w:ascii="Tahoma" w:hAnsi="Tahoma" w:cs="Tahoma"/>
          <w:b/>
          <w:bCs/>
          <w:color w:val="212731"/>
          <w:sz w:val="21"/>
          <w:szCs w:val="21"/>
        </w:rPr>
      </w:pPr>
    </w:p>
    <w:sectPr w:rsidR="00593B84">
      <w:pgSz w:w="16838" w:h="11906" w:orient="landscape"/>
      <w:pgMar w:top="567" w:right="1134" w:bottom="567" w:left="1134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rlito">
    <w:altName w:val="Calibri"/>
    <w:charset w:val="01"/>
    <w:family w:val="swiss"/>
    <w:pitch w:val="variable"/>
  </w:font>
  <w:font w:name="Noto Serif SC">
    <w:panose1 w:val="00000000000000000000"/>
    <w:charset w:val="00"/>
    <w:family w:val="roman"/>
    <w:notTrueType/>
    <w:pitch w:val="default"/>
  </w:font>
  <w:font w:name="Noto Sans">
    <w:charset w:val="00"/>
    <w:family w:val="swiss"/>
    <w:pitch w:val="variable"/>
    <w:sig w:usb0="E00082FF" w:usb1="400078FF" w:usb2="0000002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rlito;Calibri">
    <w:panose1 w:val="00000000000000000000"/>
    <w:charset w:val="00"/>
    <w:family w:val="roman"/>
    <w:notTrueType/>
    <w:pitch w:val="default"/>
  </w:font>
  <w:font w:name="Noto Sans SC Regular"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1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autoHyphenation/>
  <w:hyphenationZone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3B84"/>
    <w:rsid w:val="00301D80"/>
    <w:rsid w:val="00593B84"/>
    <w:rsid w:val="00641C6C"/>
    <w:rsid w:val="00E25F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5E6F7F"/>
  <w15:docId w15:val="{F18537FC-218E-4E8C-8837-353F0CBCDC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rlito" w:eastAsia="Noto Serif SC" w:hAnsi="Carlito" w:cs="Noto Sans"/>
        <w:sz w:val="24"/>
        <w:szCs w:val="24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a3">
    <w:name w:val="Верхний колонтитул Знак"/>
    <w:basedOn w:val="a0"/>
    <w:link w:val="a4"/>
    <w:uiPriority w:val="99"/>
    <w:rsid w:val="00E30A44"/>
    <w:rPr>
      <w:rFonts w:ascii="Times New Roman" w:eastAsia="Times New Roman" w:hAnsi="Times New Roman" w:cs="Times New Roman"/>
      <w:lang w:bidi="ar-SA"/>
    </w:rPr>
  </w:style>
  <w:style w:type="character" w:customStyle="1" w:styleId="a5">
    <w:name w:val="Нижний колонтитул Знак"/>
    <w:basedOn w:val="a0"/>
    <w:link w:val="a6"/>
    <w:uiPriority w:val="99"/>
    <w:rsid w:val="00E30A44"/>
    <w:rPr>
      <w:rFonts w:ascii="Times New Roman" w:eastAsia="Times New Roman" w:hAnsi="Times New Roman" w:cs="Times New Roman"/>
      <w:lang w:bidi="ar-SA"/>
    </w:rPr>
  </w:style>
  <w:style w:type="paragraph" w:styleId="a7">
    <w:name w:val="Title"/>
    <w:basedOn w:val="a"/>
    <w:next w:val="a8"/>
    <w:uiPriority w:val="10"/>
    <w:qFormat/>
    <w:pPr>
      <w:keepNext/>
      <w:spacing w:before="240" w:after="120"/>
    </w:pPr>
    <w:rPr>
      <w:rFonts w:ascii="Carlito;Calibri" w:eastAsia="Noto Sans SC Regular" w:hAnsi="Carlito;Calibri" w:cs="Noto Sans"/>
      <w:sz w:val="28"/>
      <w:szCs w:val="28"/>
    </w:rPr>
  </w:style>
  <w:style w:type="paragraph" w:styleId="a8">
    <w:name w:val="Body Text"/>
    <w:basedOn w:val="a"/>
    <w:pPr>
      <w:spacing w:after="140" w:line="276" w:lineRule="auto"/>
    </w:pPr>
  </w:style>
  <w:style w:type="paragraph" w:styleId="a9">
    <w:name w:val="List"/>
    <w:basedOn w:val="a8"/>
    <w:rPr>
      <w:rFonts w:cs="Noto Sans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Noto Sans"/>
      <w:i/>
      <w:iCs/>
    </w:rPr>
  </w:style>
  <w:style w:type="paragraph" w:styleId="ab">
    <w:name w:val="index heading"/>
    <w:basedOn w:val="a"/>
    <w:qFormat/>
    <w:pPr>
      <w:suppressLineNumbers/>
    </w:pPr>
    <w:rPr>
      <w:rFonts w:cs="Noto Sans"/>
    </w:rPr>
  </w:style>
  <w:style w:type="paragraph" w:customStyle="1" w:styleId="caption1">
    <w:name w:val="caption1"/>
    <w:basedOn w:val="a"/>
    <w:qFormat/>
    <w:pPr>
      <w:suppressLineNumbers/>
      <w:spacing w:before="120" w:after="120"/>
    </w:pPr>
    <w:rPr>
      <w:rFonts w:cs="Noto Sans"/>
      <w:i/>
      <w:iCs/>
    </w:rPr>
  </w:style>
  <w:style w:type="paragraph" w:customStyle="1" w:styleId="caption11">
    <w:name w:val="caption11"/>
    <w:basedOn w:val="a"/>
    <w:qFormat/>
    <w:pPr>
      <w:suppressLineNumbers/>
      <w:spacing w:before="120" w:after="120"/>
    </w:pPr>
    <w:rPr>
      <w:rFonts w:cs="Noto Sans"/>
      <w:i/>
      <w:iCs/>
    </w:rPr>
  </w:style>
  <w:style w:type="paragraph" w:customStyle="1" w:styleId="caption111">
    <w:name w:val="caption111"/>
    <w:basedOn w:val="a"/>
    <w:qFormat/>
    <w:pPr>
      <w:suppressLineNumbers/>
      <w:spacing w:before="120" w:after="120"/>
    </w:pPr>
    <w:rPr>
      <w:rFonts w:cs="Noto Sans"/>
      <w:i/>
      <w:iCs/>
    </w:rPr>
  </w:style>
  <w:style w:type="paragraph" w:customStyle="1" w:styleId="Default">
    <w:name w:val="Default"/>
    <w:qFormat/>
    <w:rPr>
      <w:rFonts w:ascii="Times New Roman" w:eastAsia="Times New Roman" w:hAnsi="Times New Roman" w:cs="Times New Roman"/>
      <w:color w:val="000000"/>
      <w:lang w:bidi="ar-SA"/>
    </w:rPr>
  </w:style>
  <w:style w:type="paragraph" w:customStyle="1" w:styleId="Standard">
    <w:name w:val="Standard"/>
    <w:qFormat/>
    <w:pPr>
      <w:spacing w:after="200" w:line="276" w:lineRule="auto"/>
      <w:textAlignment w:val="baseline"/>
    </w:pPr>
    <w:rPr>
      <w:rFonts w:ascii="Calibri" w:eastAsia="Calibri" w:hAnsi="Calibri" w:cs="Calibri"/>
      <w:kern w:val="2"/>
      <w:sz w:val="22"/>
      <w:szCs w:val="22"/>
      <w:lang w:bidi="ar-SA"/>
    </w:rPr>
  </w:style>
  <w:style w:type="paragraph" w:styleId="ac">
    <w:name w:val="Normal (Web)"/>
    <w:basedOn w:val="a"/>
    <w:qFormat/>
    <w:pPr>
      <w:spacing w:before="280" w:after="280"/>
    </w:pPr>
    <w:rPr>
      <w:rFonts w:eastAsia="Calibri"/>
    </w:rPr>
  </w:style>
  <w:style w:type="paragraph" w:customStyle="1" w:styleId="user">
    <w:name w:val="Содержимое таблицы (user)"/>
    <w:basedOn w:val="a"/>
    <w:qFormat/>
    <w:pPr>
      <w:widowControl w:val="0"/>
      <w:suppressLineNumbers/>
    </w:pPr>
  </w:style>
  <w:style w:type="paragraph" w:customStyle="1" w:styleId="user0">
    <w:name w:val="Заголовок таблицы (user)"/>
    <w:basedOn w:val="user"/>
    <w:qFormat/>
    <w:pPr>
      <w:jc w:val="center"/>
    </w:pPr>
    <w:rPr>
      <w:b/>
      <w:bCs/>
    </w:rPr>
  </w:style>
  <w:style w:type="paragraph" w:customStyle="1" w:styleId="ad">
    <w:name w:val="Колонтитулы"/>
    <w:basedOn w:val="a"/>
    <w:qFormat/>
  </w:style>
  <w:style w:type="paragraph" w:styleId="a4">
    <w:name w:val="header"/>
    <w:basedOn w:val="a"/>
    <w:link w:val="a3"/>
    <w:uiPriority w:val="99"/>
    <w:unhideWhenUsed/>
    <w:rsid w:val="00E30A44"/>
    <w:pPr>
      <w:tabs>
        <w:tab w:val="center" w:pos="4677"/>
        <w:tab w:val="right" w:pos="9355"/>
      </w:tabs>
    </w:pPr>
  </w:style>
  <w:style w:type="paragraph" w:styleId="a6">
    <w:name w:val="footer"/>
    <w:basedOn w:val="a"/>
    <w:link w:val="a5"/>
    <w:uiPriority w:val="99"/>
    <w:unhideWhenUsed/>
    <w:rsid w:val="00E30A44"/>
    <w:pPr>
      <w:tabs>
        <w:tab w:val="center" w:pos="4677"/>
        <w:tab w:val="right" w:pos="9355"/>
      </w:tabs>
    </w:pPr>
  </w:style>
  <w:style w:type="numbering" w:customStyle="1" w:styleId="ae">
    <w:name w:val="Без списка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400</Words>
  <Characters>2286</Characters>
  <Application>Microsoft Office Word</Application>
  <DocSecurity>0</DocSecurity>
  <Lines>19</Lines>
  <Paragraphs>5</Paragraphs>
  <ScaleCrop>false</ScaleCrop>
  <Company/>
  <LinksUpToDate>false</LinksUpToDate>
  <CharactersWithSpaces>2681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5</dc:title>
  <dc:subject/>
  <dc:creator>user</dc:creator>
  <dc:description/>
  <cp:lastModifiedBy>Alena Moseyko</cp:lastModifiedBy>
  <cp:revision>6</cp:revision>
  <cp:lastPrinted>2024-06-19T15:35:00Z</cp:lastPrinted>
  <dcterms:created xsi:type="dcterms:W3CDTF">2026-03-27T11:11:00Z</dcterms:created>
  <dcterms:modified xsi:type="dcterms:W3CDTF">2026-07-31T09:37:00Z</dcterms:modified>
  <dc:language>ru-RU</dc:language>
</cp:coreProperties>
</file>